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B" w:rsidRDefault="00EC1018">
      <w:r w:rsidRPr="00EC1018">
        <w:rPr>
          <w:rFonts w:ascii="Helvetica" w:hAnsi="Helvetica" w:cs="Helvetica"/>
          <w:b/>
          <w:color w:val="000000"/>
          <w:shd w:val="clear" w:color="auto" w:fill="FFFFFF"/>
        </w:rPr>
        <w:t> Jak bude jezdit veřejná doprava Středočeského kraje od 1. března?</w:t>
      </w:r>
      <w:r w:rsidRPr="00EC1018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Vážení pánové primátoři, vážené paní starostky, vážení pánové starostové,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 přijatá vládní opatření omezující kontakty a mobilitu obyvatelstva reagujeme i ve veřejné hromadné dopravě Středočeského kraje.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Jak tedy bude veřejná doprava jezdit?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 týdnu od 1.3. do 7.3 budou vlaky a autobusy jezdit jako obvykle, včetně školních autobusů.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Od 7.3.2021 dochází k omezení veřejné dopravy ve Středočeském kraji o cca 10% společně s vydáním nových jízdních řádů. V drtivé většině případů se jedná o omezení na linkách s četnější frekvencí spojů tak, aby základní dopravní obslužnost obyvatel nebyla výrazně ohrožena.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Od pondělí 8. března 2021 budou omezeny i tzv. školní autobusové spoje, a to v souvislosti s uzavřením škol a školek. Jedná se tedy o spoje, které mají v příslušné časové poznámce uvedeno, že nejedou v období letních či vánočních prázdnin. Znovuzavedení těchto spojů se předpokládá v době alespoň dílčího obnovení prezenční školní docházky - v tuto chvíli předpokládáme datum 5.4.2021.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Nadále pak zůstávají omezeny večerní autobusové spoje, kdy poslední z nich zajišťují odvoz cestujících z výchozích zastávek do 23. hodiny a rovněž jsou zrušeny noční autobusové linky.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Doprava na železnici je i nadále ve stávajícím režimu, nově dochází pouze ke zkracování souprav vlaků.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Výše uvedená omezení budou zanesena v celostátních vyhledávačích dopravního spojení (např. </w:t>
      </w:r>
      <w:hyperlink r:id="rId5" w:tgtFrame="_blank" w:tooltip="http://www.idos.cz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www.idos.cz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&lt;</w:t>
      </w:r>
      <w:hyperlink r:id="rId6" w:tgtFrame="_blank" w:tooltip="http://www.idos.cz/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http://www.idos.cz/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&gt;). Ve fyzické podobě pak budou vyvěšena na zastávkách veřejné dopravy a dále v elektronické podobě na webových stránkách </w:t>
      </w:r>
      <w:hyperlink r:id="rId7" w:tgtFrame="_blank" w:tooltip="http://www.pid.cz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www.pid.cz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&lt;</w:t>
      </w:r>
      <w:hyperlink r:id="rId8" w:tgtFrame="_blank" w:tooltip="http://www.pid.cz/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http://www.pid.cz/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&gt; nebo v aplikaci PID Lítačka.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Věřím, že tyto informace přijmete s pochopením. Situace není jednoduchá vůbec pro nikoho, v tuto chvíli se pak snažíme pro Vás udržet služby veřejné dopravy v rozumném rozsahu.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Spolu se svými kolegy a kolegyněmi Vám všem přeji, abychom tuto dobu přestáli všichni ve zdraví.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Petr Borecký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radní pro veřejnou dopravu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Středočeský kraj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Zborovská 11, 150 21 Praha 5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tel.: 257 280 343</w:t>
      </w:r>
      <w:r>
        <w:rPr>
          <w:rFonts w:ascii="Helvetica" w:hAnsi="Helvetica" w:cs="Helvetica"/>
          <w:color w:val="00000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email: borecky@kr-s.cz&lt;mailto:borecky@kr-s.cz&gt;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hyperlink r:id="rId9" w:tgtFrame="_blank" w:tooltip="http://www.kr-stredocesky.cz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www.kr-stredocesky.cz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&lt;</w:t>
      </w:r>
      <w:hyperlink r:id="rId10" w:tgtFrame="_blank" w:tooltip="http://www.kr-stredocesky.cz/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http://www.kr-stredocesky.cz/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&gt;</w:t>
      </w:r>
    </w:p>
    <w:sectPr w:rsidR="00BB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8"/>
    <w:rsid w:val="00BB03AB"/>
    <w:rsid w:val="00E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1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d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o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dos.cz/" TargetMode="External"/><Relationship Id="rId10" Type="http://schemas.openxmlformats.org/officeDocument/2006/relationships/hyperlink" Target="http://www.kr-stredoce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stredoces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Lexík</dc:creator>
  <cp:keywords/>
  <dc:description/>
  <cp:lastModifiedBy>Lexík</cp:lastModifiedBy>
  <cp:revision>1</cp:revision>
  <dcterms:created xsi:type="dcterms:W3CDTF">2021-03-01T21:23:00Z</dcterms:created>
  <dcterms:modified xsi:type="dcterms:W3CDTF">2021-03-01T21:24:00Z</dcterms:modified>
</cp:coreProperties>
</file>